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9415C" w:rsidRDefault="00F9415C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9415C" w:rsidRDefault="00F9415C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9415C" w:rsidRDefault="00F9415C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9415C" w:rsidRDefault="00F9415C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F9415C" w:rsidRDefault="00F9415C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9F50E3" w:rsidRDefault="009F50E3" w:rsidP="009F50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УПРАВЛЯЮЩЕМ СОВЕТЕ</w:t>
      </w: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F50E3" w:rsidRDefault="009F50E3" w:rsidP="009F50E3">
      <w:pPr>
        <w:spacing w:after="0"/>
        <w:ind w:left="5664"/>
        <w:rPr>
          <w:rFonts w:ascii="Times New Roman" w:hAnsi="Times New Roman"/>
          <w:i/>
          <w:sz w:val="24"/>
          <w:szCs w:val="24"/>
        </w:rPr>
      </w:pPr>
    </w:p>
    <w:p w:rsidR="004743A5" w:rsidRDefault="004743A5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E87024" w:rsidRDefault="00E87024"/>
    <w:p w:rsidR="00F9415C" w:rsidRDefault="00F9415C"/>
    <w:p w:rsidR="00F9415C" w:rsidRDefault="00F9415C"/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об Управляющем совете </w:t>
      </w:r>
      <w:r>
        <w:rPr>
          <w:rFonts w:ascii="Times New Roman" w:hAnsi="Times New Roman"/>
          <w:color w:val="000000"/>
          <w:sz w:val="24"/>
          <w:szCs w:val="24"/>
        </w:rPr>
        <w:t xml:space="preserve">МОУ СОШ №4 г. Буденновска </w:t>
      </w:r>
      <w:r w:rsidRPr="00E87024">
        <w:rPr>
          <w:rFonts w:ascii="Times New Roman" w:hAnsi="Times New Roman"/>
          <w:color w:val="000000"/>
          <w:sz w:val="24"/>
          <w:szCs w:val="24"/>
        </w:rPr>
        <w:t>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1.2. Управляющий совет – коллегиальный </w:t>
      </w:r>
      <w:proofErr w:type="spellStart"/>
      <w:r w:rsidRPr="00E87024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Pr="00E87024">
        <w:rPr>
          <w:rFonts w:ascii="Times New Roman" w:hAnsi="Times New Roman"/>
          <w:color w:val="000000"/>
          <w:sz w:val="24"/>
          <w:szCs w:val="24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E8702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87024">
        <w:rPr>
          <w:rFonts w:ascii="Times New Roman" w:hAnsi="Times New Roman"/>
          <w:color w:val="000000"/>
          <w:sz w:val="24"/>
          <w:szCs w:val="24"/>
        </w:rPr>
        <w:t>по решению тех или иных важных вопросов функционирования и развития школы.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Согласно этому принципу управление образованием должно носить демократический, государственно-общественный характер</w:t>
      </w:r>
      <w:r w:rsidRPr="00E8702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87024">
        <w:rPr>
          <w:rFonts w:ascii="Times New Roman" w:hAnsi="Times New Roman"/>
          <w:color w:val="000000"/>
          <w:sz w:val="24"/>
          <w:szCs w:val="24"/>
        </w:rPr>
        <w:t>(ст. 2, ст.35 п.2 ФЗ РФ «Об образовании» от 10.07.1992 № 3266-1), а управление образовательным учреждением должно строиться на основах принципов единоначалия и самоуправления.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1.3.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2. Цели и принципы деятельности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2.1. Целями деятельности Управляющего совета являются: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обеспечение максимальной эффективности образовательной деятельности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защита прав и законных интересов участников образовательного процесса;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обеспечение эффективного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финансово-хозяйственной деятельностью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обеспечение полноты, достоверности и объективности публичной информации о школе.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2.2. Для реализации целей деятельности Управляющий совет обязан руководствоваться следующими принципами: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принятие решений на основе достоверной информации о деятельности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соблюдением прав участников образовательного процесса;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принятие Управляющим советом максимально объективных решений в интересах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разумность и добросовестность членов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3.1. К компетенции Управляющего совета относятся следующие вопросы: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утверждение программы развития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решение о введении (отмене) единой в период занятий формы одежды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обучающихся;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содействие привлечению внебюджетных сре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>я обеспечения деятельности и развития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согласование на сдачу в аренду Учреждением закрепленных за ним объектов собственности;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заслушивание отчета руководителя и главного бухгалтера школы по итогам учебного и финансового года;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рассмотрение вопросов создания здоровых и безопасных условий обучения и воспитания;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избрание председателя и его заместителей;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4. Права и обязанности членов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4.1. Члены Совета работают на общественных началах.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Член Совета имеет право: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присутствовать на заседании педагогического совета школы с правом совещательного голоса;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досрочно выйти из состава Совета по письменному уведомлению Председателя;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инициировать проведение заседания Совета по любому вопросу, относящемуся к компетенции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4.2. Член Управляющего совета обязан: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принимать участие в работе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действовать при принятии решений исходя из принципов добросовестности и здравомыслия;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не побуждать членов Управляющего совета к совершению незаконных действий;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предлагать вопросы к внесению в повестку дня и требовать созыва заседания, если это необходимо;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4.3. Соблюдать следующие правила и требования, касающиеся конфликта интересов: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5. Состав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В состав Управляющего совета входят: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5.1. Избранные члены: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от родителей (законных представителей) обучающихся;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от педагогических работников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от старшеклассников (учащихся третьей ступени общего образования).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5.2</w:t>
      </w:r>
      <w:r w:rsidRPr="00E87024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87024">
        <w:rPr>
          <w:rFonts w:ascii="Times New Roman" w:hAnsi="Times New Roman"/>
          <w:color w:val="000000"/>
          <w:sz w:val="24"/>
          <w:szCs w:val="24"/>
        </w:rPr>
        <w:t xml:space="preserve">Директор школы (по должности) и делегированный представитель учредителя согласно Уставу </w:t>
      </w:r>
      <w:r>
        <w:rPr>
          <w:rFonts w:ascii="Times New Roman" w:hAnsi="Times New Roman"/>
          <w:color w:val="000000"/>
          <w:sz w:val="24"/>
          <w:szCs w:val="24"/>
        </w:rPr>
        <w:t>МОУ СОШ №4 г. Буденновска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5.3. Кооптированные члены.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5.4. Количество членов Управляющего Совета согласно Уставу школы составляет не менее 11 и не более 25 человек. Возможно введение в Управляющий совет независимых экспертов или общественных наблюдателей.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6. Избрание и прекращение полномочий членов Управляющего совета</w:t>
      </w:r>
    </w:p>
    <w:p w:rsid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6.1. Члены Управляющего совета от педагогических работников </w:t>
      </w:r>
      <w:r>
        <w:rPr>
          <w:rFonts w:ascii="Times New Roman" w:hAnsi="Times New Roman"/>
          <w:color w:val="000000"/>
          <w:sz w:val="24"/>
          <w:szCs w:val="24"/>
        </w:rPr>
        <w:t xml:space="preserve">МОУ СОШ №4 г. Буденновска </w:t>
      </w:r>
      <w:r w:rsidRPr="00E87024">
        <w:rPr>
          <w:rFonts w:ascii="Times New Roman" w:hAnsi="Times New Roman"/>
          <w:color w:val="000000"/>
          <w:sz w:val="24"/>
          <w:szCs w:val="24"/>
        </w:rPr>
        <w:t xml:space="preserve">(не менее 2-х, но не более 1/4 общего числа членов Управляющего совета) избираются большинством голосов на педагогическом совете </w:t>
      </w:r>
      <w:r>
        <w:rPr>
          <w:rFonts w:ascii="Times New Roman" w:hAnsi="Times New Roman"/>
          <w:color w:val="000000"/>
          <w:sz w:val="24"/>
          <w:szCs w:val="24"/>
        </w:rPr>
        <w:t xml:space="preserve">МОУ СОШ №4 г. Буденновска 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6.3. Члены Управляющего совета от старшеклассников в количестве 3-х человек избираются на общем собрании учащихся 9 -11 классов.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6.6. Член Управляющего совета выводится из его состава по решению Управляющего совета в следующих случаях: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по его желанию, выраженному в письменной форме;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 отзыве представителя учредителя;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в связи с утратой статуса представителя по объективным причинам;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недееспособным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7. Председатель и заместители председателя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7.3. Председатель Управляющего совета: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обеспечивает выработку оптимальных решений по вопросам повестки дня заседаний;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поддерживает постоянные контакты с иными органами и должностными лицами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отчет с оценкой деятельности Управляющего совета за год.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8. Секретарь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8.2. Секретарь Управляющего совета: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организует на заседаниях Управляющего совета фиксацию выступлений (ведение протокола);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организационно обеспечивает проведение голосования на заседании Управляющего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организационно и технически обеспечивает составление протокола заседания Управляющего совета;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9. Комиссии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9.1.1. Финансово-экономическая комиссия: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- планирует расходы из внебюджетных сре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>оответствии с намеченными школой (советом) целями и задачами;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осуществляет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готовит положение о надбавках к зарплате;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создает фонд поощрения из внебюджетных средств;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ведет поиск внебюджетных источников финансирования;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регулирует содержание и ценообразование дополнительных платных услуг;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9.1.2. Учебная (педагогическая) комиссия: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организует работу по подготовке программы развития школы на очередной период;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регулирует вопросы расписания учебных занятий, начало занятий;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E87024">
        <w:rPr>
          <w:rFonts w:ascii="Times New Roman" w:hAnsi="Times New Roman"/>
          <w:color w:val="000000"/>
          <w:sz w:val="24"/>
          <w:szCs w:val="24"/>
        </w:rPr>
        <w:t>внеучебное</w:t>
      </w:r>
      <w:proofErr w:type="spellEnd"/>
      <w:r w:rsidRPr="00E87024">
        <w:rPr>
          <w:rFonts w:ascii="Times New Roman" w:hAnsi="Times New Roman"/>
          <w:color w:val="000000"/>
          <w:sz w:val="24"/>
          <w:szCs w:val="24"/>
        </w:rPr>
        <w:t xml:space="preserve"> время;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организует наблюдение за состоянием библиотечного фонда и разрабатывает предложения по его пополнению;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содействует и осуществляет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соблюдением здоровых и безопасных условий обучения и воспитания в школе;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9.1.3. Организационно-правовая комиссия: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осуществляет контроль и защищает права всех участников образовательного процесса;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рассматривает жалобы учащихся, родителей и учителей о нарушениях их прав;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участвует в работе экспертных комиссий по общественной аттестации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привлекается для работы комиссии по лицензированию и аттестации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9.1.4. Комиссия по работе с родителями и местным сообществом: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работает с родительским комитетом;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готовит ежегодный информационный доклад о результатах деятельности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- организует работу школы со средствами массовой информации, </w:t>
      </w:r>
      <w:proofErr w:type="spellStart"/>
      <w:r w:rsidRPr="00E87024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proofErr w:type="spellEnd"/>
      <w:r w:rsidRPr="00E87024">
        <w:rPr>
          <w:rFonts w:ascii="Times New Roman" w:hAnsi="Times New Roman"/>
          <w:color w:val="000000"/>
          <w:sz w:val="24"/>
          <w:szCs w:val="24"/>
        </w:rPr>
        <w:t xml:space="preserve"> организациями на территории микрорайона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- привлекает бывших выпускников школы, ветеранов школы к реализации образовательных проектов школы;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- совместно с администрацией организует работу с детьми из социально неблагополучных семей.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Руководство работы любой Комиссии возлагается только на члена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10. Созыв заседаний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11. Порядок подготовки и проведения заседаний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11.1. Первое заседание нового состава Управляющего совета проводится в соответствии с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МОУ СОШ №4 г. Буденновска</w:t>
      </w:r>
      <w:r w:rsidRPr="00E87024">
        <w:rPr>
          <w:rFonts w:ascii="Times New Roman" w:hAnsi="Times New Roman"/>
          <w:color w:val="000000"/>
          <w:sz w:val="24"/>
          <w:szCs w:val="24"/>
        </w:rPr>
        <w:t>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обсуждения вопросов повестки дня заседания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>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11.9. После окончания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обсуждения каждого вопроса повестки дня заседания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12. Протокол заседаний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lastRenderedPageBreak/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proofErr w:type="gramStart"/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решений Управляющего совета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13.1.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 xml:space="preserve">13.3. В целях осуществления 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13.4. Управляющий совет вправе рассматривать отчеты об исполнении решений Управляющего совета.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b/>
          <w:bCs/>
          <w:color w:val="000000"/>
          <w:sz w:val="24"/>
          <w:szCs w:val="24"/>
        </w:rPr>
        <w:t>14. Заключительные положения.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E8702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87024">
        <w:rPr>
          <w:rFonts w:ascii="Times New Roman" w:hAnsi="Times New Roman"/>
          <w:color w:val="000000"/>
          <w:sz w:val="24"/>
          <w:szCs w:val="24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E87024" w:rsidRPr="00E87024" w:rsidRDefault="00E87024" w:rsidP="00E87024">
      <w:pPr>
        <w:spacing w:after="0" w:line="240" w:lineRule="auto"/>
        <w:ind w:righ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ind w:right="705"/>
        <w:rPr>
          <w:rFonts w:ascii="Times New Roman" w:hAnsi="Times New Roman"/>
          <w:color w:val="000000"/>
          <w:sz w:val="24"/>
          <w:szCs w:val="24"/>
        </w:rPr>
      </w:pPr>
      <w:r w:rsidRPr="00E87024">
        <w:rPr>
          <w:rFonts w:ascii="Times New Roman" w:hAnsi="Times New Roman"/>
          <w:color w:val="000000"/>
          <w:sz w:val="24"/>
          <w:szCs w:val="24"/>
        </w:rPr>
        <w:t> </w:t>
      </w: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7024" w:rsidRPr="00E87024" w:rsidSect="00E8702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50E3"/>
    <w:rsid w:val="000C4508"/>
    <w:rsid w:val="000D662E"/>
    <w:rsid w:val="002423E9"/>
    <w:rsid w:val="002447CA"/>
    <w:rsid w:val="00356A7B"/>
    <w:rsid w:val="00397AE0"/>
    <w:rsid w:val="00427080"/>
    <w:rsid w:val="004743A5"/>
    <w:rsid w:val="004A4CCE"/>
    <w:rsid w:val="008A4DAA"/>
    <w:rsid w:val="008E253D"/>
    <w:rsid w:val="009F50E3"/>
    <w:rsid w:val="00E87024"/>
    <w:rsid w:val="00EA6346"/>
    <w:rsid w:val="00EE6713"/>
    <w:rsid w:val="00F9415C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3850</Words>
  <Characters>21948</Characters>
  <Application>Microsoft Office Word</Application>
  <DocSecurity>0</DocSecurity>
  <Lines>182</Lines>
  <Paragraphs>51</Paragraphs>
  <ScaleCrop>false</ScaleCrop>
  <Company>DNA Project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2013-03-05T07:50:00Z</cp:lastPrinted>
  <dcterms:created xsi:type="dcterms:W3CDTF">2013-03-05T07:43:00Z</dcterms:created>
  <dcterms:modified xsi:type="dcterms:W3CDTF">2014-11-07T05:02:00Z</dcterms:modified>
</cp:coreProperties>
</file>